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0454CB">
        <w:rPr>
          <w:b/>
          <w:noProof/>
          <w:sz w:val="24"/>
        </w:rPr>
        <w:t>203</w:t>
      </w:r>
      <w:r w:rsidR="00E0737D">
        <w:rPr>
          <w:b/>
          <w:noProof/>
          <w:sz w:val="24"/>
        </w:rPr>
        <w:t>550</w:t>
      </w:r>
    </w:p>
    <w:p w:rsidR="008F68B0" w:rsidRDefault="00DA2A53"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E0737D">
        <w:rPr>
          <w:rFonts w:cs="Arial"/>
          <w:b/>
          <w:bCs/>
          <w:sz w:val="22"/>
        </w:rPr>
        <w:t>20</w:t>
      </w:r>
      <w:r w:rsidR="00E0737D">
        <w:rPr>
          <w:rFonts w:cs="Arial"/>
          <w:b/>
          <w:bCs/>
          <w:sz w:val="22"/>
        </w:rPr>
        <w:t>3113</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E0B04">
            <w:pPr>
              <w:pStyle w:val="CRCoverPage"/>
              <w:spacing w:after="0"/>
              <w:jc w:val="center"/>
              <w:rPr>
                <w:b/>
                <w:noProof/>
                <w:sz w:val="28"/>
              </w:rPr>
            </w:pPr>
            <w:r>
              <w:rPr>
                <w:b/>
                <w:noProof/>
                <w:sz w:val="28"/>
              </w:rPr>
              <w:t>29.5</w:t>
            </w:r>
            <w:r w:rsidR="001E0B04">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54CB" w:rsidP="000454CB">
            <w:pPr>
              <w:pStyle w:val="CRCoverPage"/>
              <w:spacing w:after="0"/>
              <w:jc w:val="center"/>
              <w:rPr>
                <w:noProof/>
                <w:lang w:eastAsia="zh-CN"/>
              </w:rPr>
            </w:pPr>
            <w:r>
              <w:rPr>
                <w:rFonts w:hint="eastAsia"/>
                <w:noProof/>
                <w:lang w:eastAsia="zh-CN"/>
              </w:rPr>
              <w:t>0</w:t>
            </w:r>
            <w:r>
              <w:rPr>
                <w:noProof/>
                <w:lang w:eastAsia="zh-CN"/>
              </w:rPr>
              <w:t>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737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w:t>
            </w:r>
            <w:bookmarkStart w:id="0" w:name="_GoBack"/>
            <w:bookmarkEnd w:id="0"/>
            <w:r w:rsidRPr="006B46FB">
              <w:rPr>
                <w:b/>
                <w:noProof/>
                <w:sz w:val="28"/>
                <w:szCs w:val="28"/>
              </w:rPr>
              <w:t>rsion:</w:t>
            </w:r>
          </w:p>
        </w:tc>
        <w:tc>
          <w:tcPr>
            <w:tcW w:w="1701" w:type="dxa"/>
            <w:shd w:val="pct30" w:color="FFFF00" w:fill="auto"/>
          </w:tcPr>
          <w:p w:rsidR="001E41F3" w:rsidRPr="00410371" w:rsidRDefault="003870B2" w:rsidP="00EC3CEC">
            <w:pPr>
              <w:pStyle w:val="CRCoverPage"/>
              <w:spacing w:after="0"/>
              <w:jc w:val="center"/>
              <w:rPr>
                <w:noProof/>
                <w:sz w:val="28"/>
              </w:rPr>
            </w:pPr>
            <w:r>
              <w:rPr>
                <w:b/>
                <w:noProof/>
                <w:sz w:val="28"/>
              </w:rPr>
              <w:t>16.</w:t>
            </w:r>
            <w:r w:rsidR="00EC3CEC">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766F5">
        <w:trPr>
          <w:trHeight w:val="181"/>
        </w:trPr>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77367" w:rsidP="003A4399">
            <w:pPr>
              <w:pStyle w:val="CRCoverPage"/>
              <w:spacing w:after="0"/>
              <w:ind w:left="100"/>
              <w:rPr>
                <w:noProof/>
                <w:lang w:eastAsia="zh-CN"/>
              </w:rPr>
            </w:pPr>
            <w:r>
              <w:rPr>
                <w:noProof/>
                <w:lang w:eastAsia="zh-CN"/>
              </w:rPr>
              <w:t>Correction to the UE policy</w:t>
            </w:r>
            <w:r w:rsidR="00B1651B">
              <w:rPr>
                <w:noProof/>
                <w:lang w:eastAsia="zh-CN"/>
              </w:rPr>
              <w:t xml:space="preserve"> definition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A4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16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796321" w:rsidP="001E0B04">
            <w:pPr>
              <w:pStyle w:val="CRCoverPage"/>
              <w:spacing w:after="0"/>
              <w:ind w:left="100"/>
              <w:rPr>
                <w:lang w:eastAsia="zh-CN"/>
              </w:rPr>
            </w:pPr>
            <w:r>
              <w:rPr>
                <w:rFonts w:hint="eastAsia"/>
                <w:lang w:eastAsia="zh-CN"/>
              </w:rPr>
              <w:t>U</w:t>
            </w:r>
            <w:r>
              <w:rPr>
                <w:lang w:eastAsia="zh-CN"/>
              </w:rPr>
              <w:t xml:space="preserve">E policy includes ANDSP, URSP and V2XP. Encoding of ANDSP and URSP is defined in 24.526. Encoding of V2XP is defined in 24.588. </w:t>
            </w:r>
            <w:proofErr w:type="spellStart"/>
            <w:r>
              <w:rPr>
                <w:lang w:eastAsia="zh-CN"/>
              </w:rPr>
              <w:t>Curren</w:t>
            </w:r>
            <w:proofErr w:type="spellEnd"/>
            <w:r>
              <w:rPr>
                <w:lang w:eastAsia="zh-CN"/>
              </w:rPr>
              <w:t xml:space="preserve"> descriptions are not correct.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96321" w:rsidP="001E0B04">
            <w:pPr>
              <w:pStyle w:val="CRCoverPage"/>
              <w:spacing w:after="0"/>
              <w:ind w:left="100"/>
              <w:rPr>
                <w:noProof/>
                <w:lang w:eastAsia="zh-CN"/>
              </w:rPr>
            </w:pPr>
            <w:r>
              <w:rPr>
                <w:rFonts w:hint="eastAsia"/>
                <w:noProof/>
                <w:lang w:eastAsia="zh-CN"/>
              </w:rPr>
              <w:t>C</w:t>
            </w:r>
            <w:r>
              <w:rPr>
                <w:noProof/>
                <w:lang w:eastAsia="zh-CN"/>
              </w:rPr>
              <w:t>orrect the above issue.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96321" w:rsidP="0036239D">
            <w:pPr>
              <w:pStyle w:val="CRCoverPage"/>
              <w:spacing w:after="0"/>
              <w:ind w:left="100"/>
              <w:rPr>
                <w:noProof/>
                <w:lang w:eastAsia="zh-CN"/>
              </w:rPr>
            </w:pPr>
            <w:r>
              <w:rPr>
                <w:noProof/>
                <w:lang w:eastAsia="zh-CN"/>
              </w:rPr>
              <w:t>Wrong descirptions lead to misunderstanding.</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1E0B04" w:rsidP="000B018D">
            <w:pPr>
              <w:pStyle w:val="CRCoverPage"/>
              <w:spacing w:after="0"/>
              <w:ind w:left="100"/>
              <w:rPr>
                <w:noProof/>
                <w:lang w:eastAsia="zh-CN"/>
              </w:rPr>
            </w:pPr>
            <w:r>
              <w:rPr>
                <w:noProof/>
                <w:lang w:eastAsia="zh-CN"/>
              </w:rPr>
              <w:t>4.2.2.2.1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72015F"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E0B04" w:rsidRDefault="001E0B04" w:rsidP="001E0B04">
      <w:pPr>
        <w:pStyle w:val="5"/>
        <w:rPr>
          <w:noProof/>
        </w:rPr>
      </w:pPr>
      <w:bookmarkStart w:id="3" w:name="_Toc28013382"/>
      <w:bookmarkStart w:id="4" w:name="_Toc34222290"/>
      <w:bookmarkStart w:id="5" w:name="_Toc36040473"/>
      <w:bookmarkStart w:id="6" w:name="_Toc39134402"/>
      <w:r>
        <w:rPr>
          <w:noProof/>
        </w:rPr>
        <w:t>4.2.2.2.1</w:t>
      </w:r>
      <w:r>
        <w:rPr>
          <w:noProof/>
        </w:rPr>
        <w:tab/>
        <w:t>General</w:t>
      </w:r>
      <w:bookmarkEnd w:id="3"/>
      <w:bookmarkEnd w:id="4"/>
      <w:bookmarkEnd w:id="5"/>
      <w:bookmarkEnd w:id="6"/>
    </w:p>
    <w:p w:rsidR="001E0B04" w:rsidRDefault="001E0B04" w:rsidP="001E0B04">
      <w:r>
        <w:t xml:space="preserve">The UE policy consists of </w:t>
      </w:r>
    </w:p>
    <w:p w:rsidR="001E0B04" w:rsidRDefault="001E0B04" w:rsidP="001E0B04">
      <w:pPr>
        <w:pStyle w:val="B10"/>
        <w:rPr>
          <w:ins w:id="7" w:author="huawei3" w:date="2020-05-19T11:24:00Z"/>
        </w:rPr>
      </w:pPr>
      <w:r>
        <w:t>-</w:t>
      </w:r>
      <w:r>
        <w:tab/>
        <w:t>UE Access Network discovery and selection policies</w:t>
      </w:r>
      <w:ins w:id="8" w:author="huawei3" w:date="2020-05-19T11:24:00Z">
        <w:r w:rsidR="00695CEC">
          <w:t xml:space="preserve"> (ANDSP).</w:t>
        </w:r>
      </w:ins>
      <w:ins w:id="9" w:author="huawei3" w:date="2020-05-19T11:35:00Z">
        <w:r w:rsidR="00796321">
          <w:t xml:space="preserve"> </w:t>
        </w:r>
        <w:r w:rsidR="00796321" w:rsidRPr="00834DA8">
          <w:t>It is used by the UE for selecting non-3GPP accesses network</w:t>
        </w:r>
        <w:r w:rsidR="00796321">
          <w:t>.</w:t>
        </w:r>
      </w:ins>
      <w:del w:id="10" w:author="huawei3" w:date="2020-05-19T11:25:00Z">
        <w:r w:rsidDel="00695CEC">
          <w:delText xml:space="preserve"> and UE Route Selection Policy (URSP).</w:delText>
        </w:r>
      </w:del>
      <w:r>
        <w:t xml:space="preserve"> The encoding of </w:t>
      </w:r>
      <w:del w:id="11" w:author="huawei3" w:date="2020-05-19T11:25:00Z">
        <w:r w:rsidDel="00695CEC">
          <w:delText>UE policies</w:delText>
        </w:r>
      </w:del>
      <w:ins w:id="12" w:author="huawei3" w:date="2020-05-19T11:25:00Z">
        <w:r w:rsidR="00695CEC">
          <w:t>ANDSP</w:t>
        </w:r>
      </w:ins>
      <w:r>
        <w:t xml:space="preserve"> is defined in 3GPP TS 24.526 [16]; </w:t>
      </w:r>
    </w:p>
    <w:p w:rsidR="00695CEC" w:rsidRDefault="00695CEC" w:rsidP="001E0B04">
      <w:pPr>
        <w:pStyle w:val="B10"/>
      </w:pPr>
      <w:ins w:id="13" w:author="huawei3" w:date="2020-05-19T11:24:00Z">
        <w:r>
          <w:t>-</w:t>
        </w:r>
        <w:r>
          <w:tab/>
          <w:t>UE Route Selection Policy (URSP).</w:t>
        </w:r>
      </w:ins>
      <w:ins w:id="14" w:author="huawei3" w:date="2020-05-19T11:25:00Z">
        <w:r>
          <w:t xml:space="preserve"> </w:t>
        </w:r>
      </w:ins>
      <w:ins w:id="15" w:author="huawei3" w:date="2020-05-19T11:35:00Z">
        <w:r w:rsidR="00796321" w:rsidRPr="003F46C2">
          <w:t xml:space="preserve">This </w:t>
        </w:r>
      </w:ins>
      <w:ins w:id="16" w:author="Zhouxiaoyun (Yun)" w:date="2020-06-06T20:29:00Z">
        <w:r w:rsidR="00AF20A3">
          <w:t xml:space="preserve">UE </w:t>
        </w:r>
      </w:ins>
      <w:ins w:id="17" w:author="huawei3" w:date="2020-05-19T11:35:00Z">
        <w:r w:rsidR="00796321" w:rsidRPr="003F46C2">
          <w:t>policy is used by the UE to determine how to route outgoing traffic. Traffic can be routed to an established PDU Session, can be offloaded to non-3GPP access outside a PDU Session, or can trigger the establishment of a new PDU Session</w:t>
        </w:r>
        <w:r w:rsidR="00796321">
          <w:t xml:space="preserve">. </w:t>
        </w:r>
      </w:ins>
      <w:ins w:id="18" w:author="huawei3" w:date="2020-05-19T11:25:00Z">
        <w:r>
          <w:t>The encoding of URSP is defined in 3GPP TS 24.526 [16]</w:t>
        </w:r>
      </w:ins>
    </w:p>
    <w:p w:rsidR="001E0B04" w:rsidRDefault="001E0B04" w:rsidP="001E0B04">
      <w:pPr>
        <w:pStyle w:val="B10"/>
      </w:pPr>
      <w:r>
        <w:rPr>
          <w:noProof/>
        </w:rPr>
        <w:t>-</w:t>
      </w:r>
      <w:r>
        <w:rPr>
          <w:noProof/>
        </w:rPr>
        <w:tab/>
      </w:r>
      <w:ins w:id="19" w:author="Zhouxiaoyun (Yun)" w:date="2020-06-06T20:26:00Z">
        <w:r w:rsidR="009C6385">
          <w:rPr>
            <w:noProof/>
          </w:rPr>
          <w:t xml:space="preserve">UE </w:t>
        </w:r>
      </w:ins>
      <w:r>
        <w:rPr>
          <w:noProof/>
        </w:rPr>
        <w:t>Vehicle-to-Everything Policy (V2XP).</w:t>
      </w:r>
      <w:r>
        <w:rPr>
          <w:lang w:eastAsia="zh-CN"/>
        </w:rPr>
        <w:t xml:space="preserve"> </w:t>
      </w:r>
      <w:ins w:id="20" w:author="huawei3" w:date="2020-05-19T11:36:00Z">
        <w:r w:rsidR="00796321">
          <w:t xml:space="preserve">This </w:t>
        </w:r>
      </w:ins>
      <w:ins w:id="21" w:author="Zhouxiaoyun (Yun)" w:date="2020-06-06T20:29:00Z">
        <w:r w:rsidR="00AF20A3">
          <w:t xml:space="preserve">UE </w:t>
        </w:r>
      </w:ins>
      <w:ins w:id="22" w:author="huawei3" w:date="2020-05-19T11:36:00Z">
        <w:r w:rsidR="00796321">
          <w:t xml:space="preserve">policy provides configuration parameters to the UE for V2X communication over PC5 reference point or over </w:t>
        </w:r>
        <w:proofErr w:type="spellStart"/>
        <w:r w:rsidR="00796321">
          <w:t>Uu</w:t>
        </w:r>
        <w:proofErr w:type="spellEnd"/>
        <w:r w:rsidR="00796321">
          <w:t xml:space="preserve"> reference point or both. </w:t>
        </w:r>
      </w:ins>
      <w:r>
        <w:t xml:space="preserve">The encoding of </w:t>
      </w:r>
      <w:del w:id="23" w:author="huawei3" w:date="2020-05-19T11:25:00Z">
        <w:r w:rsidDel="00695CEC">
          <w:delText>UE policies</w:delText>
        </w:r>
      </w:del>
      <w:ins w:id="24" w:author="huawei3" w:date="2020-05-19T11:25:00Z">
        <w:r w:rsidR="00695CEC">
          <w:t>V2XP</w:t>
        </w:r>
      </w:ins>
      <w:r>
        <w:t xml:space="preserve"> is defined in 3GPP TS 24.588 [25].</w:t>
      </w:r>
    </w:p>
    <w:p w:rsidR="001E0B04" w:rsidRDefault="001E0B04" w:rsidP="001E0B04">
      <w:pPr>
        <w:pStyle w:val="EditorsNote"/>
        <w:rPr>
          <w:rFonts w:eastAsia="Malgun Gothic"/>
        </w:rPr>
      </w:pPr>
      <w:r>
        <w:rPr>
          <w:rFonts w:eastAsia="Malgun Gothic"/>
        </w:rPr>
        <w:t>Editor's note: It is FFS whether there are configuration parameters provided using UE policies for interworking with EPC.</w:t>
      </w:r>
    </w:p>
    <w:p w:rsidR="001E0B04" w:rsidRDefault="001E0B04" w:rsidP="001E0B04">
      <w:r>
        <w:t>The UE Policy is transferred to the UE using the UE policy delivery protocol defined in Annex D of 3GPP TS 24.501 [15]. The (V-</w:t>
      </w:r>
      <w:proofErr w:type="gramStart"/>
      <w:r>
        <w:t>)(</w:t>
      </w:r>
      <w:proofErr w:type="gramEnd"/>
      <w:r>
        <w:t xml:space="preserve">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rsidR="001E0B04" w:rsidRDefault="001E0B04" w:rsidP="001E0B04">
      <w:r>
        <w:t>The (V-</w:t>
      </w:r>
      <w:proofErr w:type="gramStart"/>
      <w:r>
        <w:t>)PCF</w:t>
      </w:r>
      <w:proofErr w:type="gramEnd"/>
      <w:r>
        <w:t xml:space="preserve"> shall use the Namf_Communication_N1N2MessageTransfer service operation defined in </w:t>
      </w:r>
      <w:proofErr w:type="spellStart"/>
      <w:r>
        <w:t>subclause</w:t>
      </w:r>
      <w:proofErr w:type="spellEnd"/>
      <w:r>
        <w:t xml:space="preserve"> 5.2.2.3.1 of 3GPP TS 29.518 [14] to send MANAGE UE POLICY COMMAND" messages to the UE and use the Namf_Communication_N1MessageNotify service operation defined in </w:t>
      </w:r>
      <w:proofErr w:type="spellStart"/>
      <w:r>
        <w:t>subclause</w:t>
      </w:r>
      <w:proofErr w:type="spellEnd"/>
      <w:r>
        <w:t> 5.2.2.3.5 of 3GPP TS 29.518 [14] to receive "MANAGE UE POLICY COMPLETE" and "MANAGE UE POLICY COMMAND REJECT" messages from the UE. The (V-</w:t>
      </w:r>
      <w:proofErr w:type="gramStart"/>
      <w:r>
        <w:t>)PCF</w:t>
      </w:r>
      <w:proofErr w:type="gramEnd"/>
      <w:r>
        <w:t xml:space="preserve"> shall only send "MANAGE UE POLICY COMMAND" messages below a predefined size limit.</w:t>
      </w:r>
    </w:p>
    <w:p w:rsidR="001E0B04" w:rsidRDefault="001E0B04" w:rsidP="001E0B04">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w:t>
      </w:r>
      <w:proofErr w:type="gramStart"/>
      <w:r>
        <w:t>an</w:t>
      </w:r>
      <w:proofErr w:type="gramEnd"/>
      <w:r>
        <w:t xml:space="preserve"> "</w:t>
      </w:r>
      <w:proofErr w:type="spellStart"/>
      <w:r>
        <w:t>uePolicy</w:t>
      </w:r>
      <w:proofErr w:type="spellEnd"/>
      <w:r>
        <w:t>" attribute. The H-PCF shall only send "MANAGE UE POLICY COMMAND" messages below a predefined size limit.</w:t>
      </w:r>
    </w:p>
    <w:p w:rsidR="001E0B04" w:rsidRDefault="001E0B04" w:rsidP="001E0B04">
      <w:r>
        <w:t>The (V-</w:t>
      </w:r>
      <w:proofErr w:type="gramStart"/>
      <w:r>
        <w:t>)(</w:t>
      </w:r>
      <w:proofErr w:type="gramEnd"/>
      <w:r>
        <w:t>H-)PCF may deliver the UE policy to the UE in several "MANAGE UE POLICY COMMAND" messages.</w:t>
      </w:r>
    </w:p>
    <w:p w:rsidR="001E0B04" w:rsidRDefault="001E0B04" w:rsidP="001E0B04">
      <w:r>
        <w:t>For the purpose of such fragmented delivery and subsequent partial updates of UE policies, the UE policy is divided into policy sections. Such policy sections may be predefined in the (V-</w:t>
      </w:r>
      <w:proofErr w:type="gramStart"/>
      <w:r>
        <w:t>)(</w:t>
      </w:r>
      <w:proofErr w:type="gramEnd"/>
      <w:r>
        <w:t>H-)PCF, may be retrieved by the (V-)(H-)PCF from the UDR as specified in 3GPP TS 29.519 [17], or may be dynamically generated by the (V-)(H-)PCF, but shall comply to the rules below. The (V-</w:t>
      </w:r>
      <w:proofErr w:type="gramStart"/>
      <w:r>
        <w:t>)(</w:t>
      </w:r>
      <w:proofErr w:type="gramEnd"/>
      <w:r>
        <w:t>H-)PCF may combine several policy sections into one "MANAGE UE POLICY COMMAND" message if the predefined size limit is observed.</w:t>
      </w:r>
    </w:p>
    <w:p w:rsidR="001E0B04" w:rsidRDefault="001E0B04" w:rsidP="001E0B04">
      <w:r>
        <w:t>The following rules apply for policy sections:</w:t>
      </w:r>
    </w:p>
    <w:p w:rsidR="001E0B04" w:rsidRDefault="001E0B04" w:rsidP="001E0B04">
      <w:pPr>
        <w:pStyle w:val="B10"/>
      </w:pPr>
      <w:r>
        <w:t>-</w:t>
      </w:r>
      <w:r>
        <w:tab/>
        <w:t>The size shall be below the predefined size limit.</w:t>
      </w:r>
    </w:p>
    <w:p w:rsidR="001E0B04" w:rsidRDefault="001E0B04" w:rsidP="001E0B04">
      <w:pPr>
        <w:pStyle w:val="B10"/>
      </w:pPr>
      <w:r>
        <w:t>-</w:t>
      </w:r>
      <w:r>
        <w:tab/>
        <w:t>The policy section shall only contain complete URSP rule(s), WLANSP rule(s), and/or complete N3AN node configuration information, but no fractions of such rules or configuration information.</w:t>
      </w:r>
    </w:p>
    <w:p w:rsidR="001E0B04" w:rsidRDefault="001E0B04" w:rsidP="001E0B04">
      <w:pPr>
        <w:pStyle w:val="B10"/>
      </w:pPr>
      <w:r>
        <w:t>-</w:t>
      </w:r>
      <w:r>
        <w:tab/>
        <w:t>To ease a subsequent partial update of UE policies, policy sections should only contain a small number of policies, e.g. URSP rule(s), and/or WLANSP rule(s).</w:t>
      </w:r>
    </w:p>
    <w:p w:rsidR="001E0B04" w:rsidRDefault="001E0B04" w:rsidP="001E0B04">
      <w:pPr>
        <w:pStyle w:val="B10"/>
      </w:pPr>
      <w:r>
        <w:t>-</w:t>
      </w:r>
      <w:r>
        <w:tab/>
        <w:t>The entire content of a policy section shall be provided by a single PLMN.</w:t>
      </w:r>
    </w:p>
    <w:p w:rsidR="001E0B04" w:rsidRDefault="001E0B04" w:rsidP="001E0B04">
      <w:r>
        <w:t>A PCF shall only determine policy sections of its own PLMN. However, a V-PCF may forward UE policy sections received from the H-PCF to the UE.</w:t>
      </w:r>
    </w:p>
    <w:p w:rsidR="001E0B04" w:rsidRDefault="001E0B04" w:rsidP="001E0B04">
      <w:pPr>
        <w:rPr>
          <w:lang w:eastAsia="zh-CN"/>
        </w:rPr>
      </w:pPr>
      <w:r>
        <w:rPr>
          <w:lang w:eastAsia="zh-CN"/>
        </w:rPr>
        <w:t>Each UE policy section is identified by a UE policy section identifier (UPSI). The UPSI is composed of two parts:</w:t>
      </w:r>
    </w:p>
    <w:p w:rsidR="001E0B04" w:rsidRDefault="001E0B04" w:rsidP="001E0B04">
      <w:pPr>
        <w:pStyle w:val="B10"/>
        <w:rPr>
          <w:lang w:eastAsia="zh-CN"/>
        </w:rPr>
      </w:pPr>
      <w:r>
        <w:rPr>
          <w:lang w:eastAsia="zh-CN"/>
        </w:rPr>
        <w:lastRenderedPageBreak/>
        <w:t>a)</w:t>
      </w:r>
      <w:r>
        <w:rPr>
          <w:lang w:eastAsia="zh-CN"/>
        </w:rPr>
        <w:tab/>
      </w:r>
      <w:proofErr w:type="gramStart"/>
      <w:r>
        <w:rPr>
          <w:lang w:eastAsia="zh-CN"/>
        </w:rPr>
        <w:t>a</w:t>
      </w:r>
      <w:proofErr w:type="gramEnd"/>
      <w:r>
        <w:rPr>
          <w:lang w:eastAsia="zh-CN"/>
        </w:rPr>
        <w:t xml:space="preserve"> PLMN ID part containing the PLMN ID for the PLMN of the PCF which provides the UE policies; and</w:t>
      </w:r>
    </w:p>
    <w:p w:rsidR="001E0B04" w:rsidRDefault="001E0B04" w:rsidP="001E0B04">
      <w:pPr>
        <w:pStyle w:val="B10"/>
        <w:rPr>
          <w:lang w:eastAsia="zh-CN"/>
        </w:rPr>
      </w:pPr>
      <w:r>
        <w:rPr>
          <w:lang w:eastAsia="zh-CN"/>
        </w:rPr>
        <w:t>b)</w:t>
      </w:r>
      <w:r>
        <w:rPr>
          <w:lang w:eastAsia="zh-CN"/>
        </w:rPr>
        <w:tab/>
      </w:r>
      <w:proofErr w:type="gramStart"/>
      <w:r>
        <w:rPr>
          <w:lang w:eastAsia="zh-CN"/>
        </w:rPr>
        <w:t>a</w:t>
      </w:r>
      <w:proofErr w:type="gramEnd"/>
      <w:r>
        <w:rPr>
          <w:lang w:eastAsia="zh-CN"/>
        </w:rPr>
        <w:t xml:space="preserve"> UE policy section code (UPSC) containing a unique value within the PLMN selected by the PCF.</w:t>
      </w:r>
    </w:p>
    <w:p w:rsidR="001E0B04" w:rsidRDefault="001E0B04" w:rsidP="001E0B04">
      <w:r>
        <w:t>The (V-</w:t>
      </w:r>
      <w:proofErr w:type="gramStart"/>
      <w:r>
        <w:t>)(</w:t>
      </w:r>
      <w:proofErr w:type="gramEnd"/>
      <w:r>
        <w:t>H-)PCF provides an UPSI when providing a new UE policy section and may then identify that policy section using that UPSI when requesting that this UE policy section is modified or deleted, as specified in Annex D of 3GPP TS 24.501 [15].</w:t>
      </w:r>
    </w:p>
    <w:p w:rsidR="001E0B04" w:rsidRDefault="001E0B04" w:rsidP="001E0B04">
      <w:r>
        <w:rPr>
          <w:lang w:eastAsia="zh-CN"/>
        </w:rPr>
        <w:t xml:space="preserve">If the </w:t>
      </w:r>
      <w:r>
        <w:t>(V-</w:t>
      </w:r>
      <w:proofErr w:type="gramStart"/>
      <w:r>
        <w:t>)(</w:t>
      </w:r>
      <w:proofErr w:type="gramEnd"/>
      <w:r>
        <w:t>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1E0B04" w:rsidRDefault="001E0B04" w:rsidP="001E0B04">
      <w:r>
        <w:t>After sending a "MANAGE UE POLICY COMMAND" messages, the (V-</w:t>
      </w:r>
      <w:proofErr w:type="gramStart"/>
      <w:r>
        <w:t>)(</w:t>
      </w:r>
      <w:proofErr w:type="gramEnd"/>
      <w: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t>)(</w:t>
      </w:r>
      <w:proofErr w:type="gramEnd"/>
      <w:r>
        <w:t>H-)PCF shall always include the initially supplied policy sections when resending the UE policy.</w:t>
      </w:r>
    </w:p>
    <w:p w:rsidR="001E0B04" w:rsidRDefault="001E0B04" w:rsidP="001E0B04">
      <w:r>
        <w:t>The (V-</w:t>
      </w:r>
      <w:proofErr w:type="gramStart"/>
      <w:r>
        <w:t>)(</w:t>
      </w:r>
      <w:proofErr w:type="gramEnd"/>
      <w: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1E0B04" w:rsidRDefault="001E0B04" w:rsidP="001E0B04">
      <w:r>
        <w:t>If the V-PCF combined policy sections received from the H-PCF and policy sections the V-PCF selected in the same "MANAGE UE POLICY COMMAND", upon reception of a "MANAGE UE POLICY COMPLETE" message or "MANAGE UE POLICY COMMAND REJECT" message the V-PCF shall:</w:t>
      </w:r>
    </w:p>
    <w:p w:rsidR="001E0B04" w:rsidRDefault="001E0B04" w:rsidP="001E0B04">
      <w:pPr>
        <w:pStyle w:val="B10"/>
      </w:pPr>
      <w:r>
        <w:t>-</w:t>
      </w:r>
      <w:r>
        <w:tab/>
        <w:t>forward the corresponding "MANAGE UE POLICY COMPLETE" message to the H-PCF;</w:t>
      </w:r>
    </w:p>
    <w:p w:rsidR="001E0B04" w:rsidRDefault="001E0B04" w:rsidP="001E0B04">
      <w:pPr>
        <w:pStyle w:val="B10"/>
      </w:pPr>
      <w:r>
        <w:t>-</w:t>
      </w:r>
      <w:r>
        <w:tab/>
      </w:r>
      <w:proofErr w:type="gramStart"/>
      <w:r>
        <w:t>if</w:t>
      </w:r>
      <w:proofErr w:type="gramEnd"/>
      <w:r>
        <w:t xml:space="preserve"> a "MANAGE UE POLICY COMMAND REJECT" message with UPSI(s) of the HPLMN is received, forward the parts of the "MANAGE UE POLICY COMMAND REJECT" message that relate to the UPSI(s) of the HPLMN to the H-PCF;</w:t>
      </w:r>
    </w:p>
    <w:p w:rsidR="001E0B04" w:rsidRDefault="001E0B04" w:rsidP="001E0B04">
      <w:pPr>
        <w:pStyle w:val="B10"/>
      </w:pPr>
      <w:r>
        <w:t>-</w:t>
      </w:r>
      <w:r>
        <w:tab/>
      </w:r>
      <w:proofErr w:type="gramStart"/>
      <w:r>
        <w:t>if</w:t>
      </w:r>
      <w:proofErr w:type="gramEnd"/>
      <w:r>
        <w:t xml:space="preserve"> a "MANAGE UE POLICY COMMAND REJECT" message without UPSI(s) of the HPLMN is received, send a "MANAGE UE POLICY COMPLETE" message to the H-PCF; and</w:t>
      </w:r>
    </w:p>
    <w:p w:rsidR="001E0B04" w:rsidRDefault="001E0B04" w:rsidP="001E0B04">
      <w:pPr>
        <w:pStyle w:val="B10"/>
      </w:pPr>
      <w:r>
        <w:t>-</w:t>
      </w:r>
      <w:r>
        <w:tab/>
      </w:r>
      <w:bookmarkStart w:id="25" w:name="_Hlk2171004"/>
      <w:r>
        <w:t>provide the stored PTI received from the HPLMN in the corresponding "MANAGE UE POLICY COMMAND" within the "MANAGE UE POLICY COMPLETE" message or "MANAGE UE POLICY COMMAND REJECT" message towards the H-PCF.</w:t>
      </w:r>
      <w:bookmarkEnd w:id="25"/>
    </w:p>
    <w:p w:rsidR="001E0B04" w:rsidRDefault="001E0B04" w:rsidP="001E0B0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1E0B04" w:rsidRDefault="001E0B04" w:rsidP="001E0B04">
      <w:r>
        <w:lastRenderedPageBreak/>
        <w:t xml:space="preserve">When the (V-)PCF receives an 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w:t>
      </w:r>
      <w:r>
        <w:rPr>
          <w:lang w:eastAsia="zh-CN"/>
        </w:rPr>
        <w:t xml:space="preserve">the (V-)PCF shall </w:t>
      </w:r>
      <w:r>
        <w:t>stop the supervision timer specified in Annex D of 3GPP TS 24.501 [15] corresponding to the affected PTIs. For the N1N2 Transfer Failure Notification case, the (V-</w:t>
      </w:r>
      <w:proofErr w:type="gramStart"/>
      <w:r>
        <w:t>)PCF</w:t>
      </w:r>
      <w:proofErr w:type="gramEnd"/>
      <w:r>
        <w:t xml:space="preserve"> determines the affected PTIs allocated by the V-PCF based on the resource URI within the "</w:t>
      </w:r>
      <w:r>
        <w:rPr>
          <w:lang w:eastAsia="zh-CN"/>
        </w:rPr>
        <w:t xml:space="preserve">n1n2MsgDataUri" attribute of the N1N2MsgTxfrFailureNotification data structure as defined in </w:t>
      </w:r>
      <w:proofErr w:type="spellStart"/>
      <w:r>
        <w:rPr>
          <w:lang w:eastAsia="zh-CN"/>
        </w:rPr>
        <w:t>subclause</w:t>
      </w:r>
      <w:proofErr w:type="spellEnd"/>
      <w:r>
        <w:rPr>
          <w:lang w:val="en-US" w:eastAsia="zh-CN"/>
        </w:rPr>
        <w:t> </w:t>
      </w:r>
      <w:r>
        <w:t>6.1.6.2.30 of 3GPP TS 29.518 [14]</w:t>
      </w:r>
      <w:r>
        <w:rPr>
          <w:lang w:eastAsia="zh-CN"/>
        </w:rPr>
        <w:t>.</w:t>
      </w:r>
    </w:p>
    <w:p w:rsidR="001E0B04" w:rsidRDefault="001E0B04" w:rsidP="001E0B04">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1E0B04" w:rsidRDefault="001E0B04" w:rsidP="001E0B04">
      <w:r>
        <w:t xml:space="preserve">For the roaming case and if the V-PCF determines that the affected UE policy is related with the UE policy delivered by the H-PCF, the V-PCF shall send the POST message as defined in </w:t>
      </w:r>
      <w:proofErr w:type="spellStart"/>
      <w:r>
        <w:t>subclause</w:t>
      </w:r>
      <w:proofErr w:type="spellEnd"/>
      <w:r>
        <w:t>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rsidR="001E0B04" w:rsidRDefault="001E0B04" w:rsidP="001E0B04">
      <w:pPr>
        <w:rPr>
          <w:lang w:eastAsia="zh-CN"/>
        </w:rPr>
      </w:pPr>
      <w:r>
        <w:t>In the failure case described above, the (H-</w:t>
      </w:r>
      <w:proofErr w:type="gramStart"/>
      <w:r>
        <w:t>)(</w:t>
      </w:r>
      <w:proofErr w:type="gramEnd"/>
      <w:r>
        <w:t>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w:t>
      </w:r>
      <w:proofErr w:type="gramStart"/>
      <w:r>
        <w:t>)(</w:t>
      </w:r>
      <w:proofErr w:type="gramEnd"/>
      <w:r>
        <w:t>V-)PCF</w:t>
      </w:r>
      <w:r>
        <w:rPr>
          <w:rFonts w:hint="eastAsia"/>
          <w:lang w:eastAsia="zh-CN"/>
        </w:rPr>
        <w:t xml:space="preserve"> </w:t>
      </w:r>
      <w:r>
        <w:t>may retry to deliver the UE Policy</w:t>
      </w:r>
      <w:r>
        <w:rPr>
          <w:rFonts w:hint="eastAsia"/>
          <w:lang w:eastAsia="zh-CN"/>
        </w:rPr>
        <w:t>.</w:t>
      </w:r>
      <w:r>
        <w:rPr>
          <w:lang w:eastAsia="zh-CN"/>
        </w:rPr>
        <w:t xml:space="preserve"> </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A53" w:rsidRDefault="00DA2A53">
      <w:r>
        <w:separator/>
      </w:r>
    </w:p>
  </w:endnote>
  <w:endnote w:type="continuationSeparator" w:id="0">
    <w:p w:rsidR="00DA2A53" w:rsidRDefault="00DA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A53" w:rsidRDefault="00DA2A53">
      <w:r>
        <w:separator/>
      </w:r>
    </w:p>
  </w:footnote>
  <w:footnote w:type="continuationSeparator" w:id="0">
    <w:p w:rsidR="00DA2A53" w:rsidRDefault="00DA2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CB"/>
    <w:rsid w:val="000A1F6F"/>
    <w:rsid w:val="000A6394"/>
    <w:rsid w:val="000B018D"/>
    <w:rsid w:val="000B7FED"/>
    <w:rsid w:val="000C038A"/>
    <w:rsid w:val="000C6598"/>
    <w:rsid w:val="00145D43"/>
    <w:rsid w:val="00150848"/>
    <w:rsid w:val="001766F5"/>
    <w:rsid w:val="00192C46"/>
    <w:rsid w:val="001972E3"/>
    <w:rsid w:val="001A08B3"/>
    <w:rsid w:val="001A769D"/>
    <w:rsid w:val="001A7B60"/>
    <w:rsid w:val="001B1465"/>
    <w:rsid w:val="001B52F0"/>
    <w:rsid w:val="001B7A65"/>
    <w:rsid w:val="001D7AF6"/>
    <w:rsid w:val="001E0B04"/>
    <w:rsid w:val="001E41F3"/>
    <w:rsid w:val="001E6FDF"/>
    <w:rsid w:val="00243F2A"/>
    <w:rsid w:val="0026004D"/>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A3B15"/>
    <w:rsid w:val="004A4E15"/>
    <w:rsid w:val="004B75B7"/>
    <w:rsid w:val="004C0354"/>
    <w:rsid w:val="004C1A41"/>
    <w:rsid w:val="004C1D9F"/>
    <w:rsid w:val="004C6D35"/>
    <w:rsid w:val="004E1669"/>
    <w:rsid w:val="00503043"/>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45A07"/>
    <w:rsid w:val="00694296"/>
    <w:rsid w:val="00695808"/>
    <w:rsid w:val="00695CEC"/>
    <w:rsid w:val="006A1990"/>
    <w:rsid w:val="006A3253"/>
    <w:rsid w:val="006B46FB"/>
    <w:rsid w:val="006E21FB"/>
    <w:rsid w:val="00712456"/>
    <w:rsid w:val="0071725E"/>
    <w:rsid w:val="0072015F"/>
    <w:rsid w:val="00792342"/>
    <w:rsid w:val="00796321"/>
    <w:rsid w:val="007977A8"/>
    <w:rsid w:val="007B512A"/>
    <w:rsid w:val="007C2097"/>
    <w:rsid w:val="007D5424"/>
    <w:rsid w:val="007D6A07"/>
    <w:rsid w:val="007E4B3A"/>
    <w:rsid w:val="007F1FCA"/>
    <w:rsid w:val="007F7259"/>
    <w:rsid w:val="008040A8"/>
    <w:rsid w:val="00806F58"/>
    <w:rsid w:val="008279FA"/>
    <w:rsid w:val="00840C33"/>
    <w:rsid w:val="0084148E"/>
    <w:rsid w:val="008428D7"/>
    <w:rsid w:val="008626E7"/>
    <w:rsid w:val="00870EE7"/>
    <w:rsid w:val="008863B9"/>
    <w:rsid w:val="008A45A6"/>
    <w:rsid w:val="008E16B3"/>
    <w:rsid w:val="008F193E"/>
    <w:rsid w:val="008F527D"/>
    <w:rsid w:val="008F686C"/>
    <w:rsid w:val="008F68B0"/>
    <w:rsid w:val="009148DE"/>
    <w:rsid w:val="0092318C"/>
    <w:rsid w:val="00923590"/>
    <w:rsid w:val="00927D38"/>
    <w:rsid w:val="00941E30"/>
    <w:rsid w:val="0095409B"/>
    <w:rsid w:val="009777D9"/>
    <w:rsid w:val="009805BB"/>
    <w:rsid w:val="00984039"/>
    <w:rsid w:val="00986E9B"/>
    <w:rsid w:val="00991B88"/>
    <w:rsid w:val="009A5753"/>
    <w:rsid w:val="009A579D"/>
    <w:rsid w:val="009C6385"/>
    <w:rsid w:val="009C6956"/>
    <w:rsid w:val="009D2DB5"/>
    <w:rsid w:val="009E3297"/>
    <w:rsid w:val="009E6A86"/>
    <w:rsid w:val="009F28BE"/>
    <w:rsid w:val="009F734F"/>
    <w:rsid w:val="00A048FD"/>
    <w:rsid w:val="00A117E2"/>
    <w:rsid w:val="00A246B6"/>
    <w:rsid w:val="00A34649"/>
    <w:rsid w:val="00A35338"/>
    <w:rsid w:val="00A405B2"/>
    <w:rsid w:val="00A47E70"/>
    <w:rsid w:val="00A50CF0"/>
    <w:rsid w:val="00A7671C"/>
    <w:rsid w:val="00A93A9D"/>
    <w:rsid w:val="00AA24C6"/>
    <w:rsid w:val="00AA2CBC"/>
    <w:rsid w:val="00AC33C6"/>
    <w:rsid w:val="00AC4185"/>
    <w:rsid w:val="00AC5820"/>
    <w:rsid w:val="00AD1CD8"/>
    <w:rsid w:val="00AD5047"/>
    <w:rsid w:val="00AF20A3"/>
    <w:rsid w:val="00AF6C70"/>
    <w:rsid w:val="00B1651B"/>
    <w:rsid w:val="00B20D81"/>
    <w:rsid w:val="00B2117E"/>
    <w:rsid w:val="00B258BB"/>
    <w:rsid w:val="00B352D7"/>
    <w:rsid w:val="00B67B97"/>
    <w:rsid w:val="00B7022F"/>
    <w:rsid w:val="00B72B9A"/>
    <w:rsid w:val="00B74D04"/>
    <w:rsid w:val="00B77367"/>
    <w:rsid w:val="00B86DBC"/>
    <w:rsid w:val="00B968C8"/>
    <w:rsid w:val="00BA3EC5"/>
    <w:rsid w:val="00BA481E"/>
    <w:rsid w:val="00BA51D9"/>
    <w:rsid w:val="00BB16FB"/>
    <w:rsid w:val="00BB5DFC"/>
    <w:rsid w:val="00BB67B8"/>
    <w:rsid w:val="00BD279D"/>
    <w:rsid w:val="00BD459D"/>
    <w:rsid w:val="00BD6BB8"/>
    <w:rsid w:val="00BF39C1"/>
    <w:rsid w:val="00C40E21"/>
    <w:rsid w:val="00C53652"/>
    <w:rsid w:val="00C62403"/>
    <w:rsid w:val="00C66BA2"/>
    <w:rsid w:val="00C94A49"/>
    <w:rsid w:val="00C95985"/>
    <w:rsid w:val="00CB6AD6"/>
    <w:rsid w:val="00CC5026"/>
    <w:rsid w:val="00CC68D0"/>
    <w:rsid w:val="00CE5C89"/>
    <w:rsid w:val="00D01467"/>
    <w:rsid w:val="00D03F9A"/>
    <w:rsid w:val="00D06D51"/>
    <w:rsid w:val="00D21658"/>
    <w:rsid w:val="00D24991"/>
    <w:rsid w:val="00D50255"/>
    <w:rsid w:val="00D50842"/>
    <w:rsid w:val="00D66520"/>
    <w:rsid w:val="00D87AF5"/>
    <w:rsid w:val="00DA2A53"/>
    <w:rsid w:val="00DB1448"/>
    <w:rsid w:val="00DB4216"/>
    <w:rsid w:val="00DC5909"/>
    <w:rsid w:val="00DE34CF"/>
    <w:rsid w:val="00DF05A5"/>
    <w:rsid w:val="00E010FC"/>
    <w:rsid w:val="00E014B6"/>
    <w:rsid w:val="00E0737D"/>
    <w:rsid w:val="00E13F3D"/>
    <w:rsid w:val="00E21F45"/>
    <w:rsid w:val="00E22F4D"/>
    <w:rsid w:val="00E34898"/>
    <w:rsid w:val="00E64B49"/>
    <w:rsid w:val="00E8079D"/>
    <w:rsid w:val="00E85E92"/>
    <w:rsid w:val="00EA23BF"/>
    <w:rsid w:val="00EB09B7"/>
    <w:rsid w:val="00EC3CEC"/>
    <w:rsid w:val="00EE17DA"/>
    <w:rsid w:val="00EE7D7C"/>
    <w:rsid w:val="00EF498B"/>
    <w:rsid w:val="00F24A2D"/>
    <w:rsid w:val="00F25D98"/>
    <w:rsid w:val="00F26290"/>
    <w:rsid w:val="00F300FB"/>
    <w:rsid w:val="00F4322A"/>
    <w:rsid w:val="00F53FB0"/>
    <w:rsid w:val="00F87674"/>
    <w:rsid w:val="00FB4D77"/>
    <w:rsid w:val="00FB6386"/>
    <w:rsid w:val="00FD3D74"/>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DD803-D036-4144-97CD-0D5FA5070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1889</Words>
  <Characters>10773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2020-06-09T03:07:00Z</dcterms:created>
  <dcterms:modified xsi:type="dcterms:W3CDTF">2020-06-09T03:08:00Z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(3)7JB7uHu/nr5e189GhfPZlyboPiifS6p1pU91UAiESpwhfGAifgbBazXcXRhFGKRGq8lgvw1j
o0g/hzdQqZsF78aHT21f5fbmtu0bmpJU41QZPStg2xyfBnUe+Oa7XegeiEO2wkK8B8tXwJSK
zZ//7uEPx5SaXAuDZujFWpseyhMpJpko4adgMxCPEWCFHs/L7KjeD9AGHegfL8JjB8P12nZL
M7YtS+la5lihyUPTAv</vt:lpwstr>
  </property>
  <property fmtid="{D5CDD505-2E9C-101B-9397-08002B2CF9AE}" pid="22" name="_2015_ms_pID_7253431">
    <vt:lpwstr>NfkBxrQ8WCekjHirpwfxfBkcVbp5OH+J3JTL2Kh4+ZcmjWkeGLpyhS
VHrH9NA+6t4S1pIWvptEH7EBbt5hJI0mF9doL22OpTnZBn8Q6TpW7me0EG5qWpI7rRoCikcf
4/tvd+M5D4ATBqJCADhoWBYrLp1gkKW8tC7G6FNA9HfnVnqLg+ZZVTAMqZ9eoJAnIbk6FU9m
3qwCDWe8kZVCDdvrSDkhUe8eIeSC2jWPRr+K</vt:lpwstr>
  </property>
  <property fmtid="{D5CDD505-2E9C-101B-9397-08002B2CF9AE}" pid="23" name="_2015_ms_pID_7253432">
    <vt:lpwstr>E97u4Vh/gyKB5RG5DnU4x0o=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1591432900</vt:lpwstr>
  </property>
</Properties>
</file>